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7FF2" w14:textId="77777777" w:rsidR="000E7071" w:rsidRDefault="000E7071">
      <w:bookmarkStart w:id="0" w:name="_Hlk86139472"/>
      <w:bookmarkEnd w:id="0"/>
    </w:p>
    <w:p w14:paraId="1DE78566" w14:textId="4E6EB39B" w:rsidR="000E7071" w:rsidRDefault="000E7071"/>
    <w:p w14:paraId="1794CF10" w14:textId="77777777" w:rsidR="00916378" w:rsidRPr="00916378" w:rsidRDefault="00916378" w:rsidP="00916378">
      <w:pPr>
        <w:pStyle w:val="HeadingJenCPA"/>
        <w:pBdr>
          <w:bottom w:val="single" w:sz="4" w:space="1" w:color="auto"/>
        </w:pBdr>
        <w:rPr>
          <w:rFonts w:ascii="Raleway SemiBold" w:hAnsi="Raleway SemiBold"/>
        </w:rPr>
      </w:pPr>
      <w:r w:rsidRPr="00916378">
        <w:rPr>
          <w:rFonts w:ascii="Raleway SemiBold" w:hAnsi="Raleway SemiBold"/>
        </w:rPr>
        <w:t>MEMO: Request for Information</w:t>
      </w:r>
    </w:p>
    <w:p w14:paraId="1A43D2CE" w14:textId="77777777" w:rsidR="00777DD7" w:rsidRDefault="00777DD7" w:rsidP="00777DD7">
      <w:pPr>
        <w:rPr>
          <w:rFonts w:asciiTheme="majorHAnsi" w:hAnsiTheme="majorHAnsi" w:cstheme="majorHAnsi"/>
          <w:sz w:val="24"/>
        </w:rPr>
      </w:pPr>
    </w:p>
    <w:p w14:paraId="1859167D" w14:textId="153480F4" w:rsidR="00777DD7" w:rsidRPr="00777DD7" w:rsidRDefault="00777DD7" w:rsidP="00777DD7">
      <w:pPr>
        <w:rPr>
          <w:rFonts w:cs="Arial"/>
          <w:sz w:val="24"/>
        </w:rPr>
      </w:pPr>
      <w:r w:rsidRPr="00777DD7">
        <w:rPr>
          <w:rFonts w:cs="Arial"/>
          <w:sz w:val="24"/>
        </w:rPr>
        <w:t>To allow for the timely commencement of the engagement, please compile this information as soon as possible after your year-end.  We request that, to the extent possible, these items be provided in electronic format with documentation of software versions and passwords as I maintain the working papers in electronic format.</w:t>
      </w:r>
    </w:p>
    <w:p w14:paraId="2CC07AD3" w14:textId="77777777" w:rsidR="00777DD7" w:rsidRPr="00777DD7" w:rsidRDefault="00777DD7" w:rsidP="00777DD7">
      <w:pPr>
        <w:rPr>
          <w:rFonts w:cs="Arial"/>
          <w:sz w:val="24"/>
        </w:rPr>
      </w:pPr>
    </w:p>
    <w:p w14:paraId="6F34BA14" w14:textId="77777777" w:rsidR="00777DD7" w:rsidRPr="00777DD7" w:rsidRDefault="00777DD7" w:rsidP="00777DD7">
      <w:pPr>
        <w:rPr>
          <w:rFonts w:cs="Arial"/>
          <w:sz w:val="24"/>
        </w:rPr>
      </w:pPr>
      <w:r w:rsidRPr="00777DD7">
        <w:rPr>
          <w:rFonts w:cs="Arial"/>
          <w:sz w:val="24"/>
        </w:rPr>
        <w:t xml:space="preserve">Please note that the year end tax return is due to be filed 6 months after the year end date and the </w:t>
      </w:r>
      <w:r w:rsidRPr="00777DD7">
        <w:rPr>
          <w:rFonts w:cs="Arial"/>
          <w:b/>
          <w:bCs/>
          <w:sz w:val="24"/>
          <w:u w:val="single"/>
        </w:rPr>
        <w:t>taxes are due 3 months after the year end date</w:t>
      </w:r>
      <w:r w:rsidRPr="00777DD7">
        <w:rPr>
          <w:rFonts w:cs="Arial"/>
          <w:sz w:val="24"/>
        </w:rPr>
        <w:t xml:space="preserve">.  I will need 2 weeks to complete the corporate tax return and year end financial statements assuming </w:t>
      </w:r>
      <w:proofErr w:type="gramStart"/>
      <w:r w:rsidRPr="00777DD7">
        <w:rPr>
          <w:rFonts w:cs="Arial"/>
          <w:sz w:val="24"/>
        </w:rPr>
        <w:t>all of</w:t>
      </w:r>
      <w:proofErr w:type="gramEnd"/>
      <w:r w:rsidRPr="00777DD7">
        <w:rPr>
          <w:rFonts w:cs="Arial"/>
          <w:sz w:val="24"/>
        </w:rPr>
        <w:t xml:space="preserve"> the paperwork is provided.</w:t>
      </w:r>
    </w:p>
    <w:p w14:paraId="54D391C4" w14:textId="77777777" w:rsidR="00777DD7" w:rsidRPr="00777DD7" w:rsidRDefault="00777DD7" w:rsidP="00777DD7">
      <w:pPr>
        <w:rPr>
          <w:rFonts w:cs="Arial"/>
          <w:sz w:val="24"/>
        </w:rPr>
      </w:pPr>
    </w:p>
    <w:p w14:paraId="538BF9D3" w14:textId="77777777" w:rsidR="00777DD7" w:rsidRPr="00777DD7" w:rsidRDefault="00777DD7" w:rsidP="00777DD7">
      <w:pPr>
        <w:rPr>
          <w:rFonts w:cs="Arial"/>
          <w:sz w:val="24"/>
        </w:rPr>
      </w:pPr>
      <w:r w:rsidRPr="00777DD7">
        <w:rPr>
          <w:rFonts w:cs="Arial"/>
          <w:sz w:val="24"/>
        </w:rPr>
        <w:t>Please provide the following information at your earliest convenience:</w:t>
      </w:r>
    </w:p>
    <w:p w14:paraId="3BFBE387" w14:textId="77777777" w:rsidR="00777DD7" w:rsidRPr="00777DD7" w:rsidRDefault="00777DD7" w:rsidP="00777DD7">
      <w:pPr>
        <w:rPr>
          <w:rFonts w:cs="Arial"/>
          <w:sz w:val="24"/>
        </w:rPr>
      </w:pPr>
    </w:p>
    <w:p w14:paraId="49547DA5" w14:textId="77777777" w:rsidR="00777DD7" w:rsidRPr="00777DD7" w:rsidRDefault="00777DD7" w:rsidP="00777DD7">
      <w:pPr>
        <w:pStyle w:val="HeadingJenCPA"/>
        <w:rPr>
          <w:rFonts w:ascii="Raleway SemiBold" w:hAnsi="Raleway SemiBold" w:cs="Arial"/>
        </w:rPr>
      </w:pPr>
      <w:r w:rsidRPr="00777DD7">
        <w:rPr>
          <w:rFonts w:ascii="Raleway SemiBold" w:hAnsi="Raleway SemiBold" w:cs="Arial"/>
        </w:rPr>
        <w:t>General</w:t>
      </w:r>
    </w:p>
    <w:p w14:paraId="49650758" w14:textId="77777777" w:rsidR="00777DD7" w:rsidRPr="00777DD7" w:rsidRDefault="00777DD7" w:rsidP="00777DD7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Trial balance at year end</w:t>
      </w:r>
    </w:p>
    <w:p w14:paraId="43D7A418" w14:textId="77777777" w:rsidR="00777DD7" w:rsidRPr="00777DD7" w:rsidRDefault="00777DD7" w:rsidP="00777DD7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 xml:space="preserve">Detailed general ledger for the year and for the month </w:t>
      </w:r>
      <w:proofErr w:type="gramStart"/>
      <w:r w:rsidRPr="00777DD7">
        <w:rPr>
          <w:rFonts w:ascii="Arial" w:hAnsi="Arial" w:cs="Arial"/>
          <w:sz w:val="24"/>
          <w:szCs w:val="24"/>
        </w:rPr>
        <w:t>subsequent to</w:t>
      </w:r>
      <w:proofErr w:type="gramEnd"/>
      <w:r w:rsidRPr="00777DD7">
        <w:rPr>
          <w:rFonts w:ascii="Arial" w:hAnsi="Arial" w:cs="Arial"/>
          <w:sz w:val="24"/>
          <w:szCs w:val="24"/>
        </w:rPr>
        <w:t xml:space="preserve"> year-end</w:t>
      </w:r>
    </w:p>
    <w:p w14:paraId="42BF007D" w14:textId="77777777" w:rsidR="00777DD7" w:rsidRPr="00777DD7" w:rsidRDefault="00777DD7" w:rsidP="00777DD7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Backup of the electronic version of your bookkeeping software including:</w:t>
      </w:r>
    </w:p>
    <w:p w14:paraId="34829819" w14:textId="77777777" w:rsidR="00777DD7" w:rsidRPr="00777DD7" w:rsidRDefault="00777DD7" w:rsidP="00777DD7">
      <w:pPr>
        <w:spacing w:after="60"/>
        <w:rPr>
          <w:rFonts w:cs="Arial"/>
          <w:sz w:val="24"/>
        </w:rPr>
      </w:pPr>
    </w:p>
    <w:p w14:paraId="1111C503" w14:textId="77777777" w:rsidR="00777DD7" w:rsidRPr="00777DD7" w:rsidRDefault="00777DD7" w:rsidP="00777DD7">
      <w:pPr>
        <w:pStyle w:val="ListParagraph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proofErr w:type="gramStart"/>
      <w:r w:rsidRPr="00777DD7">
        <w:rPr>
          <w:rFonts w:ascii="Arial" w:hAnsi="Arial" w:cs="Arial"/>
          <w:sz w:val="24"/>
          <w:szCs w:val="24"/>
        </w:rPr>
        <w:t>User name</w:t>
      </w:r>
      <w:proofErr w:type="gramEnd"/>
      <w:r w:rsidRPr="00777DD7">
        <w:rPr>
          <w:rFonts w:ascii="Arial" w:hAnsi="Arial" w:cs="Arial"/>
          <w:sz w:val="24"/>
          <w:szCs w:val="24"/>
        </w:rPr>
        <w:t>: ________________________</w:t>
      </w:r>
    </w:p>
    <w:p w14:paraId="71BFB3F7" w14:textId="77777777" w:rsidR="00777DD7" w:rsidRPr="00777DD7" w:rsidRDefault="00777DD7" w:rsidP="00777DD7">
      <w:pPr>
        <w:spacing w:after="60"/>
        <w:rPr>
          <w:rFonts w:cs="Arial"/>
          <w:sz w:val="24"/>
        </w:rPr>
      </w:pPr>
    </w:p>
    <w:p w14:paraId="62680D8E" w14:textId="77777777" w:rsidR="00777DD7" w:rsidRPr="00777DD7" w:rsidRDefault="00777DD7" w:rsidP="00777DD7">
      <w:pPr>
        <w:pStyle w:val="ListParagraph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Password:  _________________________</w:t>
      </w:r>
    </w:p>
    <w:p w14:paraId="4CDCE01E" w14:textId="77777777" w:rsidR="00777DD7" w:rsidRPr="00777DD7" w:rsidRDefault="00777DD7" w:rsidP="00777DD7">
      <w:pPr>
        <w:spacing w:after="60"/>
        <w:rPr>
          <w:rFonts w:cs="Arial"/>
          <w:sz w:val="24"/>
        </w:rPr>
      </w:pPr>
    </w:p>
    <w:p w14:paraId="508ECF71" w14:textId="77777777" w:rsidR="00777DD7" w:rsidRPr="00777DD7" w:rsidRDefault="00777DD7" w:rsidP="00777DD7">
      <w:pPr>
        <w:pStyle w:val="HeadingJenCPA"/>
        <w:rPr>
          <w:rFonts w:ascii="Arial" w:hAnsi="Arial" w:cs="Arial"/>
        </w:rPr>
      </w:pPr>
    </w:p>
    <w:p w14:paraId="11B8F526" w14:textId="77777777" w:rsidR="00777DD7" w:rsidRPr="00777DD7" w:rsidRDefault="00777DD7" w:rsidP="00777DD7">
      <w:pPr>
        <w:pStyle w:val="HeadingJenCPA"/>
        <w:rPr>
          <w:rFonts w:ascii="Raleway SemiBold" w:hAnsi="Raleway SemiBold" w:cs="Arial"/>
        </w:rPr>
      </w:pPr>
      <w:r w:rsidRPr="00777DD7">
        <w:rPr>
          <w:rFonts w:ascii="Raleway SemiBold" w:hAnsi="Raleway SemiBold" w:cs="Arial"/>
        </w:rPr>
        <w:t>Cash / Bank Indebtedness</w:t>
      </w:r>
    </w:p>
    <w:p w14:paraId="7FA17723" w14:textId="77777777" w:rsidR="00777DD7" w:rsidRPr="00777DD7" w:rsidRDefault="00777DD7" w:rsidP="00777DD7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Bank statements at year-end</w:t>
      </w:r>
    </w:p>
    <w:p w14:paraId="70646CBA" w14:textId="77777777" w:rsidR="00777DD7" w:rsidRPr="00777DD7" w:rsidRDefault="00777DD7" w:rsidP="00777DD7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Year-end reconciliations for all bank accounts</w:t>
      </w:r>
    </w:p>
    <w:p w14:paraId="57AC14E1" w14:textId="77777777" w:rsidR="00777DD7" w:rsidRPr="00777DD7" w:rsidRDefault="00777DD7" w:rsidP="00777DD7">
      <w:pPr>
        <w:spacing w:after="60"/>
        <w:rPr>
          <w:rFonts w:cs="Arial"/>
          <w:sz w:val="24"/>
        </w:rPr>
      </w:pPr>
    </w:p>
    <w:p w14:paraId="7FA9D892" w14:textId="77777777" w:rsidR="00777DD7" w:rsidRPr="00777DD7" w:rsidRDefault="00777DD7" w:rsidP="00777DD7">
      <w:pPr>
        <w:pStyle w:val="HeadingJenCPA"/>
        <w:rPr>
          <w:rFonts w:ascii="Raleway SemiBold" w:hAnsi="Raleway SemiBold" w:cs="Arial"/>
        </w:rPr>
      </w:pPr>
      <w:r w:rsidRPr="00777DD7">
        <w:rPr>
          <w:rFonts w:ascii="Raleway SemiBold" w:hAnsi="Raleway SemiBold" w:cs="Arial"/>
        </w:rPr>
        <w:t>Accounts receivable</w:t>
      </w:r>
    </w:p>
    <w:p w14:paraId="31E65B44" w14:textId="77777777" w:rsidR="00777DD7" w:rsidRPr="00777DD7" w:rsidRDefault="00777DD7" w:rsidP="00777DD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A list of aged accounts receivable by customer.  Please indicate any doubtful or uncollectible accounts</w:t>
      </w:r>
    </w:p>
    <w:p w14:paraId="6D480DDA" w14:textId="77777777" w:rsidR="00777DD7" w:rsidRPr="00777DD7" w:rsidRDefault="00777DD7" w:rsidP="00777DD7">
      <w:pPr>
        <w:spacing w:after="60"/>
        <w:rPr>
          <w:rFonts w:cs="Arial"/>
          <w:sz w:val="24"/>
        </w:rPr>
      </w:pPr>
    </w:p>
    <w:p w14:paraId="00484F59" w14:textId="77777777" w:rsidR="00777DD7" w:rsidRPr="00777DD7" w:rsidRDefault="00777DD7" w:rsidP="00777DD7">
      <w:pPr>
        <w:spacing w:after="60"/>
        <w:rPr>
          <w:rFonts w:cs="Arial"/>
          <w:sz w:val="24"/>
        </w:rPr>
      </w:pPr>
    </w:p>
    <w:p w14:paraId="7118B337" w14:textId="77777777" w:rsidR="00777DD7" w:rsidRPr="00777DD7" w:rsidRDefault="00777DD7" w:rsidP="00777DD7">
      <w:pPr>
        <w:pStyle w:val="HeadingJenCPA"/>
        <w:rPr>
          <w:rFonts w:ascii="Raleway SemiBold" w:hAnsi="Raleway SemiBold" w:cs="Arial"/>
        </w:rPr>
      </w:pPr>
      <w:r w:rsidRPr="00777DD7">
        <w:rPr>
          <w:rFonts w:ascii="Raleway SemiBold" w:hAnsi="Raleway SemiBold" w:cs="Arial"/>
        </w:rPr>
        <w:t>Prepaid expenses</w:t>
      </w:r>
    </w:p>
    <w:p w14:paraId="5BA0336D" w14:textId="77777777" w:rsidR="00777DD7" w:rsidRPr="00777DD7" w:rsidRDefault="00777DD7" w:rsidP="00777DD7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A continuity schedule of prepaid expenses and deposits at year-end such as property and business taxes, insurance workers compensations, etc.</w:t>
      </w:r>
    </w:p>
    <w:p w14:paraId="2BE1BAC9" w14:textId="77777777" w:rsidR="00777DD7" w:rsidRPr="00777DD7" w:rsidRDefault="00777DD7" w:rsidP="00777DD7">
      <w:pPr>
        <w:pStyle w:val="ListParagraph"/>
        <w:spacing w:after="60"/>
        <w:contextualSpacing w:val="0"/>
        <w:rPr>
          <w:rFonts w:ascii="Arial" w:hAnsi="Arial" w:cs="Arial"/>
          <w:sz w:val="24"/>
          <w:szCs w:val="24"/>
        </w:rPr>
      </w:pPr>
    </w:p>
    <w:p w14:paraId="0DC770DD" w14:textId="77777777" w:rsidR="00777DD7" w:rsidRPr="00777DD7" w:rsidRDefault="00777DD7" w:rsidP="00777DD7">
      <w:pPr>
        <w:pStyle w:val="HeadingJenCPA"/>
        <w:rPr>
          <w:rFonts w:ascii="Raleway SemiBold" w:hAnsi="Raleway SemiBold" w:cs="Arial"/>
        </w:rPr>
      </w:pPr>
      <w:r w:rsidRPr="00777DD7">
        <w:rPr>
          <w:rFonts w:ascii="Raleway SemiBold" w:hAnsi="Raleway SemiBold" w:cs="Arial"/>
        </w:rPr>
        <w:t>Capital Assets</w:t>
      </w:r>
    </w:p>
    <w:p w14:paraId="37417878" w14:textId="77777777" w:rsidR="00777DD7" w:rsidRPr="00777DD7" w:rsidRDefault="00777DD7" w:rsidP="00777DD7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A list of capital assets bought or sold during the year together with an indication of the cost and/or proceeds</w:t>
      </w:r>
    </w:p>
    <w:p w14:paraId="65B7778C" w14:textId="77777777" w:rsidR="00777DD7" w:rsidRPr="00777DD7" w:rsidRDefault="00777DD7" w:rsidP="00777DD7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Copies of any vehicle and equipment leases signed during the year</w:t>
      </w:r>
    </w:p>
    <w:p w14:paraId="4A721B89" w14:textId="77777777" w:rsidR="00777DD7" w:rsidRPr="00777DD7" w:rsidRDefault="00777DD7" w:rsidP="00777DD7">
      <w:pPr>
        <w:spacing w:after="60"/>
        <w:ind w:left="360"/>
        <w:contextualSpacing/>
        <w:rPr>
          <w:rFonts w:cs="Arial"/>
          <w:sz w:val="24"/>
        </w:rPr>
      </w:pPr>
    </w:p>
    <w:p w14:paraId="16974345" w14:textId="77777777" w:rsidR="00777DD7" w:rsidRPr="00777DD7" w:rsidRDefault="00777DD7" w:rsidP="00777DD7">
      <w:pPr>
        <w:pStyle w:val="HeadingJenCPA"/>
        <w:rPr>
          <w:rFonts w:ascii="Raleway SemiBold" w:hAnsi="Raleway SemiBold" w:cs="Arial"/>
        </w:rPr>
      </w:pPr>
      <w:r w:rsidRPr="00777DD7">
        <w:rPr>
          <w:rFonts w:ascii="Raleway SemiBold" w:hAnsi="Raleway SemiBold" w:cs="Arial"/>
        </w:rPr>
        <w:t>Accounts Payable and accrued liabilities</w:t>
      </w:r>
    </w:p>
    <w:p w14:paraId="43FC6224" w14:textId="77777777" w:rsidR="00777DD7" w:rsidRPr="00777DD7" w:rsidRDefault="00777DD7" w:rsidP="00777DD7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A detailed listing of accounts payable at year-end, broken down as follows (enclose copies of supporting documents for all items except trade payables)</w:t>
      </w:r>
    </w:p>
    <w:p w14:paraId="444DE222" w14:textId="77777777" w:rsidR="00777DD7" w:rsidRPr="00777DD7" w:rsidRDefault="00777DD7" w:rsidP="00777DD7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Copies of all GST reports submitted to the Canada Revenue Agency during the year</w:t>
      </w:r>
    </w:p>
    <w:p w14:paraId="7AE91122" w14:textId="77777777" w:rsidR="00777DD7" w:rsidRPr="00777DD7" w:rsidRDefault="00777DD7" w:rsidP="00777DD7">
      <w:pPr>
        <w:pStyle w:val="ListParagraph"/>
        <w:spacing w:after="60"/>
        <w:rPr>
          <w:rFonts w:ascii="Arial" w:hAnsi="Arial" w:cs="Arial"/>
          <w:sz w:val="24"/>
          <w:szCs w:val="24"/>
        </w:rPr>
      </w:pPr>
    </w:p>
    <w:p w14:paraId="5A433CF0" w14:textId="77777777" w:rsidR="00777DD7" w:rsidRPr="00777DD7" w:rsidRDefault="00777DD7" w:rsidP="00777DD7">
      <w:pPr>
        <w:pStyle w:val="HeadingJenCPA"/>
        <w:rPr>
          <w:rFonts w:ascii="Raleway SemiBold" w:hAnsi="Raleway SemiBold" w:cs="Arial"/>
        </w:rPr>
      </w:pPr>
      <w:r w:rsidRPr="00777DD7">
        <w:rPr>
          <w:rFonts w:ascii="Raleway SemiBold" w:hAnsi="Raleway SemiBold" w:cs="Arial"/>
        </w:rPr>
        <w:t xml:space="preserve">Equity </w:t>
      </w:r>
    </w:p>
    <w:p w14:paraId="60859921" w14:textId="77777777" w:rsidR="00777DD7" w:rsidRPr="00777DD7" w:rsidRDefault="00777DD7" w:rsidP="00777DD7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7DD7">
        <w:rPr>
          <w:rFonts w:ascii="Arial" w:hAnsi="Arial" w:cs="Arial"/>
          <w:sz w:val="24"/>
          <w:szCs w:val="24"/>
        </w:rPr>
        <w:t>Copies of any changes to the incorporation certificate, articles of incorporation, company share register</w:t>
      </w:r>
    </w:p>
    <w:p w14:paraId="00506DF2" w14:textId="77777777" w:rsidR="00777DD7" w:rsidRPr="00777DD7" w:rsidRDefault="00777DD7" w:rsidP="00777DD7">
      <w:pPr>
        <w:spacing w:after="60"/>
        <w:rPr>
          <w:rFonts w:cs="Arial"/>
          <w:sz w:val="24"/>
        </w:rPr>
      </w:pPr>
    </w:p>
    <w:p w14:paraId="2896800F" w14:textId="77777777" w:rsidR="00777DD7" w:rsidRPr="00777DD7" w:rsidRDefault="00777DD7" w:rsidP="00777DD7">
      <w:pPr>
        <w:spacing w:after="60"/>
        <w:rPr>
          <w:rFonts w:cs="Arial"/>
          <w:sz w:val="24"/>
        </w:rPr>
      </w:pPr>
      <w:r w:rsidRPr="00777DD7">
        <w:rPr>
          <w:rFonts w:cs="Arial"/>
          <w:sz w:val="24"/>
        </w:rPr>
        <w:t xml:space="preserve">If you would like to forward the information to me </w:t>
      </w:r>
      <w:proofErr w:type="gramStart"/>
      <w:r w:rsidRPr="00777DD7">
        <w:rPr>
          <w:rFonts w:cs="Arial"/>
          <w:sz w:val="24"/>
        </w:rPr>
        <w:t>electronically</w:t>
      </w:r>
      <w:proofErr w:type="gramEnd"/>
      <w:r w:rsidRPr="00777DD7">
        <w:rPr>
          <w:rFonts w:cs="Arial"/>
          <w:sz w:val="24"/>
        </w:rPr>
        <w:t xml:space="preserve"> please let me know and we will set up a client portal to accommodate that, otherwise I am free to pick up any paperwork and flash drives at your convenience.  </w:t>
      </w:r>
    </w:p>
    <w:p w14:paraId="68A82E8A" w14:textId="77777777" w:rsidR="00936F06" w:rsidRPr="00777DD7" w:rsidRDefault="00936F06" w:rsidP="00777DD7">
      <w:pPr>
        <w:tabs>
          <w:tab w:val="right" w:pos="9360"/>
        </w:tabs>
        <w:rPr>
          <w:rFonts w:cs="Arial"/>
        </w:rPr>
      </w:pPr>
    </w:p>
    <w:sectPr w:rsidR="00936F06" w:rsidRPr="00777DD7" w:rsidSect="00691A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48BC" w14:textId="77777777" w:rsidR="001C0B98" w:rsidRDefault="001C0B98" w:rsidP="004346A8">
      <w:r>
        <w:separator/>
      </w:r>
    </w:p>
  </w:endnote>
  <w:endnote w:type="continuationSeparator" w:id="0">
    <w:p w14:paraId="017DBD14" w14:textId="77777777" w:rsidR="001C0B98" w:rsidRDefault="001C0B98" w:rsidP="0043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8295" w14:textId="77777777" w:rsidR="006D543C" w:rsidRDefault="006D5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221A" w14:textId="5D982640" w:rsidR="004346A8" w:rsidRPr="00936F06" w:rsidRDefault="00877066">
    <w:pPr>
      <w:pStyle w:val="Footer"/>
      <w:rPr>
        <w:noProof/>
      </w:rPr>
    </w:pPr>
    <w:r w:rsidRPr="00A82B03">
      <w:rPr>
        <w:noProof/>
      </w:rPr>
      <w:drawing>
        <wp:anchor distT="0" distB="0" distL="114300" distR="114300" simplePos="0" relativeHeight="251662336" behindDoc="0" locked="0" layoutInCell="1" allowOverlap="1" wp14:anchorId="78A6C48C" wp14:editId="528D1389">
          <wp:simplePos x="0" y="0"/>
          <wp:positionH relativeFrom="margin">
            <wp:posOffset>967740</wp:posOffset>
          </wp:positionH>
          <wp:positionV relativeFrom="paragraph">
            <wp:posOffset>-336550</wp:posOffset>
          </wp:positionV>
          <wp:extent cx="1325880" cy="594360"/>
          <wp:effectExtent l="0" t="0" r="0" b="0"/>
          <wp:wrapNone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B03">
      <w:rPr>
        <w:noProof/>
      </w:rPr>
      <w:drawing>
        <wp:anchor distT="0" distB="0" distL="114300" distR="114300" simplePos="0" relativeHeight="251664384" behindDoc="0" locked="0" layoutInCell="1" allowOverlap="1" wp14:anchorId="05118F2F" wp14:editId="47884A09">
          <wp:simplePos x="0" y="0"/>
          <wp:positionH relativeFrom="column">
            <wp:posOffset>3794760</wp:posOffset>
          </wp:positionH>
          <wp:positionV relativeFrom="paragraph">
            <wp:posOffset>-355600</wp:posOffset>
          </wp:positionV>
          <wp:extent cx="1089660" cy="621030"/>
          <wp:effectExtent l="0" t="0" r="0" b="7620"/>
          <wp:wrapNone/>
          <wp:docPr id="4" name="Picture 4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pplicati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B03">
      <w:rPr>
        <w:noProof/>
      </w:rPr>
      <w:drawing>
        <wp:anchor distT="0" distB="0" distL="114300" distR="114300" simplePos="0" relativeHeight="251663360" behindDoc="0" locked="0" layoutInCell="1" allowOverlap="1" wp14:anchorId="17364B99" wp14:editId="499C4044">
          <wp:simplePos x="0" y="0"/>
          <wp:positionH relativeFrom="column">
            <wp:posOffset>2349500</wp:posOffset>
          </wp:positionH>
          <wp:positionV relativeFrom="paragraph">
            <wp:posOffset>-352425</wp:posOffset>
          </wp:positionV>
          <wp:extent cx="1546860" cy="633095"/>
          <wp:effectExtent l="0" t="0" r="0" b="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32E4" w14:textId="77777777" w:rsidR="006D543C" w:rsidRDefault="006D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5D52" w14:textId="77777777" w:rsidR="001C0B98" w:rsidRDefault="001C0B98" w:rsidP="004346A8">
      <w:r>
        <w:separator/>
      </w:r>
    </w:p>
  </w:footnote>
  <w:footnote w:type="continuationSeparator" w:id="0">
    <w:p w14:paraId="49B67D5D" w14:textId="77777777" w:rsidR="001C0B98" w:rsidRDefault="001C0B98" w:rsidP="0043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1163" w14:textId="77777777" w:rsidR="006D543C" w:rsidRDefault="006D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8A64" w14:textId="5A93FD7E" w:rsidR="004346A8" w:rsidRDefault="001E1F0D" w:rsidP="004346A8">
    <w:pPr>
      <w:pStyle w:val="Header"/>
      <w:tabs>
        <w:tab w:val="clear" w:pos="4680"/>
        <w:tab w:val="clear" w:pos="9360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D240197" wp14:editId="1FB61FE8">
          <wp:simplePos x="0" y="0"/>
          <wp:positionH relativeFrom="margin">
            <wp:posOffset>-63500</wp:posOffset>
          </wp:positionH>
          <wp:positionV relativeFrom="paragraph">
            <wp:posOffset>-217805</wp:posOffset>
          </wp:positionV>
          <wp:extent cx="1828800" cy="594360"/>
          <wp:effectExtent l="0" t="0" r="0" b="0"/>
          <wp:wrapTight wrapText="bothSides">
            <wp:wrapPolygon edited="0">
              <wp:start x="0" y="0"/>
              <wp:lineTo x="0" y="20769"/>
              <wp:lineTo x="21375" y="20769"/>
              <wp:lineTo x="21375" y="0"/>
              <wp:lineTo x="0" y="0"/>
            </wp:wrapPolygon>
          </wp:wrapTight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C5C">
      <w:rPr>
        <w:noProof/>
      </w:rPr>
      <w:drawing>
        <wp:anchor distT="0" distB="0" distL="114300" distR="114300" simplePos="0" relativeHeight="251659264" behindDoc="1" locked="0" layoutInCell="1" allowOverlap="1" wp14:anchorId="238F1F3A" wp14:editId="7A70A7AE">
          <wp:simplePos x="0" y="0"/>
          <wp:positionH relativeFrom="column">
            <wp:posOffset>4533900</wp:posOffset>
          </wp:positionH>
          <wp:positionV relativeFrom="paragraph">
            <wp:posOffset>-243205</wp:posOffset>
          </wp:positionV>
          <wp:extent cx="2336800" cy="732790"/>
          <wp:effectExtent l="0" t="0" r="6350" b="0"/>
          <wp:wrapTight wrapText="bothSides">
            <wp:wrapPolygon edited="0">
              <wp:start x="0" y="0"/>
              <wp:lineTo x="0" y="562"/>
              <wp:lineTo x="10037" y="20776"/>
              <wp:lineTo x="21483" y="20776"/>
              <wp:lineTo x="21483" y="0"/>
              <wp:lineTo x="0" y="0"/>
            </wp:wrapPolygon>
          </wp:wrapTight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6A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C23F" w14:textId="77777777" w:rsidR="006D543C" w:rsidRDefault="006D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6B5"/>
    <w:multiLevelType w:val="hybridMultilevel"/>
    <w:tmpl w:val="C45A3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237F"/>
    <w:multiLevelType w:val="hybridMultilevel"/>
    <w:tmpl w:val="F9282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E2003"/>
    <w:multiLevelType w:val="hybridMultilevel"/>
    <w:tmpl w:val="9EA48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8"/>
    <w:rsid w:val="00020102"/>
    <w:rsid w:val="000636F3"/>
    <w:rsid w:val="00077EEE"/>
    <w:rsid w:val="000A1656"/>
    <w:rsid w:val="000B1EC1"/>
    <w:rsid w:val="000E7071"/>
    <w:rsid w:val="000F2970"/>
    <w:rsid w:val="00102140"/>
    <w:rsid w:val="001C0B98"/>
    <w:rsid w:val="001E1F0D"/>
    <w:rsid w:val="001E5FD2"/>
    <w:rsid w:val="002045D4"/>
    <w:rsid w:val="002646AC"/>
    <w:rsid w:val="00401B6D"/>
    <w:rsid w:val="004346A8"/>
    <w:rsid w:val="00443F50"/>
    <w:rsid w:val="004661BE"/>
    <w:rsid w:val="0049134B"/>
    <w:rsid w:val="00550E93"/>
    <w:rsid w:val="00573A8F"/>
    <w:rsid w:val="00577433"/>
    <w:rsid w:val="005C7070"/>
    <w:rsid w:val="005D2C8E"/>
    <w:rsid w:val="00672F2D"/>
    <w:rsid w:val="00691AC1"/>
    <w:rsid w:val="006B6F47"/>
    <w:rsid w:val="006D543C"/>
    <w:rsid w:val="006E40C7"/>
    <w:rsid w:val="00766AA7"/>
    <w:rsid w:val="00777DD7"/>
    <w:rsid w:val="007C1C1A"/>
    <w:rsid w:val="007C691C"/>
    <w:rsid w:val="007D1597"/>
    <w:rsid w:val="007E699B"/>
    <w:rsid w:val="00806A0C"/>
    <w:rsid w:val="0083717A"/>
    <w:rsid w:val="00851157"/>
    <w:rsid w:val="00877066"/>
    <w:rsid w:val="00884C5C"/>
    <w:rsid w:val="008B4E57"/>
    <w:rsid w:val="008C752A"/>
    <w:rsid w:val="008F32F9"/>
    <w:rsid w:val="00907CF4"/>
    <w:rsid w:val="00914742"/>
    <w:rsid w:val="0091519C"/>
    <w:rsid w:val="00916378"/>
    <w:rsid w:val="00936F06"/>
    <w:rsid w:val="009F0454"/>
    <w:rsid w:val="00A82B03"/>
    <w:rsid w:val="00AE0D1E"/>
    <w:rsid w:val="00AE0DD9"/>
    <w:rsid w:val="00B60EF5"/>
    <w:rsid w:val="00BB1BC9"/>
    <w:rsid w:val="00C93BCA"/>
    <w:rsid w:val="00CA71F3"/>
    <w:rsid w:val="00CF21D4"/>
    <w:rsid w:val="00D3293A"/>
    <w:rsid w:val="00D67F14"/>
    <w:rsid w:val="00D846B2"/>
    <w:rsid w:val="00DD4A0D"/>
    <w:rsid w:val="00DF47D9"/>
    <w:rsid w:val="00E22CF9"/>
    <w:rsid w:val="00F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2F611"/>
  <w15:chartTrackingRefBased/>
  <w15:docId w15:val="{C88AEE90-1747-ED47-9241-620ED1F0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F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A8"/>
  </w:style>
  <w:style w:type="paragraph" w:styleId="Footer">
    <w:name w:val="footer"/>
    <w:basedOn w:val="Normal"/>
    <w:link w:val="FooterChar"/>
    <w:uiPriority w:val="99"/>
    <w:unhideWhenUsed/>
    <w:rsid w:val="0043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A8"/>
  </w:style>
  <w:style w:type="paragraph" w:customStyle="1" w:styleId="HeadingJenCPA">
    <w:name w:val="Heading JenCPA"/>
    <w:basedOn w:val="Normal"/>
    <w:link w:val="HeadingJenCPAChar"/>
    <w:qFormat/>
    <w:rsid w:val="00916378"/>
    <w:pPr>
      <w:spacing w:after="120" w:line="259" w:lineRule="auto"/>
    </w:pPr>
    <w:rPr>
      <w:rFonts w:asciiTheme="majorHAnsi" w:hAnsiTheme="majorHAnsi" w:cstheme="majorHAnsi"/>
      <w:b/>
      <w:bCs/>
      <w:sz w:val="24"/>
    </w:rPr>
  </w:style>
  <w:style w:type="character" w:customStyle="1" w:styleId="HeadingJenCPAChar">
    <w:name w:val="Heading JenCPA Char"/>
    <w:basedOn w:val="DefaultParagraphFont"/>
    <w:link w:val="HeadingJenCPA"/>
    <w:rsid w:val="00916378"/>
    <w:rPr>
      <w:rFonts w:asciiTheme="majorHAnsi" w:hAnsiTheme="majorHAnsi" w:cstheme="majorHAnsi"/>
      <w:b/>
      <w:bCs/>
    </w:rPr>
  </w:style>
  <w:style w:type="paragraph" w:styleId="ListParagraph">
    <w:name w:val="List Paragraph"/>
    <w:basedOn w:val="Normal"/>
    <w:uiPriority w:val="34"/>
    <w:qFormat/>
    <w:rsid w:val="00777DD7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E0672A3A00948AE0BBEFD121C31FF" ma:contentTypeVersion="9" ma:contentTypeDescription="Create a new document." ma:contentTypeScope="" ma:versionID="bb881b728c618f57da91fd0a541b7265">
  <xsd:schema xmlns:xsd="http://www.w3.org/2001/XMLSchema" xmlns:xs="http://www.w3.org/2001/XMLSchema" xmlns:p="http://schemas.microsoft.com/office/2006/metadata/properties" xmlns:ns2="7228674e-15c8-42e4-8012-8bd2879ab9e0" targetNamespace="http://schemas.microsoft.com/office/2006/metadata/properties" ma:root="true" ma:fieldsID="5ab78d117835d59f09afeed763f6f5e8" ns2:_="">
    <xsd:import namespace="7228674e-15c8-42e4-8012-8bd2879ab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674e-15c8-42e4-8012-8bd2879ab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9D1DB-F877-46D4-8791-0E897A8DA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25A1C-F379-4969-A2DB-59BD0051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8674e-15c8-42e4-8012-8bd2879ab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867DA-7980-CF46-91AC-5C4EBC1E7A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33B8F-5252-442E-A2C1-5685D9A73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Jennifer Jackson</cp:lastModifiedBy>
  <cp:revision>4</cp:revision>
  <cp:lastPrinted>2021-10-27T21:00:00Z</cp:lastPrinted>
  <dcterms:created xsi:type="dcterms:W3CDTF">2021-11-22T18:58:00Z</dcterms:created>
  <dcterms:modified xsi:type="dcterms:W3CDTF">2021-11-22T18:59:00Z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0x01010025FE0672A3A00948AE0BBEFD121C31FF</vt:lpwstr>
  </property>
</Properties>
</file>